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14" w:rsidRDefault="00300D14" w:rsidP="002E229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2E229A" w:rsidRPr="00300D14" w:rsidRDefault="002E229A" w:rsidP="00300D1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  <w:t>الجمهورية الجزائرية الديمقراطية الشعبية</w:t>
      </w:r>
    </w:p>
    <w:p w:rsidR="002E229A" w:rsidRPr="00300D14" w:rsidRDefault="002E229A" w:rsidP="002E229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lang w:bidi="ar-DZ"/>
        </w:rPr>
      </w:pPr>
      <w:r w:rsidRPr="00300D14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  <w:lang w:bidi="ar-DZ"/>
        </w:rPr>
        <w:t>وزارة التَّعليم العالي والبحث العلمي</w:t>
      </w:r>
    </w:p>
    <w:p w:rsidR="002E229A" w:rsidRDefault="002E229A" w:rsidP="002E229A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300D14" w:rsidRDefault="00300D14" w:rsidP="00300D14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2E229A" w:rsidRPr="00300D14" w:rsidRDefault="002E229A" w:rsidP="00300D14">
      <w:pPr>
        <w:shd w:val="clear" w:color="auto" w:fill="00B050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  <w:t xml:space="preserve">نموذج عرض </w:t>
      </w:r>
      <w:r w:rsidR="00300D14">
        <w:rPr>
          <w:rFonts w:ascii="Sakkal Majalla" w:hAnsi="Sakkal Majalla" w:cs="Sakkal Majalla" w:hint="cs"/>
          <w:b/>
          <w:bCs/>
          <w:color w:val="FFFFFF" w:themeColor="background1"/>
          <w:sz w:val="52"/>
          <w:szCs w:val="52"/>
          <w:rtl/>
          <w:lang w:bidi="ar-DZ"/>
        </w:rPr>
        <w:t>منتج</w:t>
      </w:r>
      <w:r w:rsidRPr="00300D14">
        <w:rPr>
          <w:rFonts w:ascii="Sakkal Majalla" w:hAnsi="Sakkal Majalla" w:cs="Sakkal Majalla"/>
          <w:b/>
          <w:bCs/>
          <w:color w:val="FFFFFF" w:themeColor="background1"/>
          <w:sz w:val="52"/>
          <w:szCs w:val="52"/>
          <w:rtl/>
          <w:lang w:bidi="ar-DZ"/>
        </w:rPr>
        <w:t xml:space="preserve"> البحث والابتكار المقترح للتثمين</w:t>
      </w:r>
    </w:p>
    <w:p w:rsidR="007F2247" w:rsidRDefault="007F2247" w:rsidP="002E229A">
      <w:pPr>
        <w:bidi/>
        <w:rPr>
          <w:rtl/>
          <w:lang w:bidi="ar-DZ"/>
        </w:rPr>
      </w:pPr>
    </w:p>
    <w:p w:rsidR="00300D14" w:rsidRPr="00300D14" w:rsidRDefault="00300D14" w:rsidP="00300D14">
      <w:pPr>
        <w:tabs>
          <w:tab w:val="left" w:pos="8010"/>
        </w:tabs>
        <w:bidi/>
        <w:spacing w:line="240" w:lineRule="auto"/>
        <w:jc w:val="center"/>
        <w:rPr>
          <w:rtl/>
          <w:lang w:bidi="ar-DZ"/>
        </w:rPr>
      </w:pP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ملحق القرار </w:t>
      </w: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رقم 166 المؤرّخ في 15 نوفمبر 2025</w:t>
      </w:r>
    </w:p>
    <w:p w:rsidR="00300D14" w:rsidRPr="0020046B" w:rsidRDefault="00300D14" w:rsidP="00300D14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والم</w:t>
      </w:r>
      <w:r w:rsidRPr="0020046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 xml:space="preserve">تضمّن وضع آلية لتقييم منتجات البحث والابتكار المقترحة للتّثمين </w:t>
      </w:r>
    </w:p>
    <w:p w:rsidR="00300D14" w:rsidRDefault="00300D14">
      <w:pPr>
        <w:spacing w:after="160" w:line="259" w:lineRule="auto"/>
        <w:rPr>
          <w:rtl/>
          <w:lang w:bidi="ar-DZ"/>
        </w:rPr>
      </w:pPr>
    </w:p>
    <w:p w:rsidR="00300D14" w:rsidRDefault="00300D14">
      <w:pPr>
        <w:spacing w:after="160" w:line="259" w:lineRule="auto"/>
        <w:rPr>
          <w:rtl/>
          <w:lang w:bidi="ar-DZ"/>
        </w:rPr>
      </w:pPr>
      <w:r>
        <w:rPr>
          <w:rtl/>
          <w:lang w:bidi="ar-DZ"/>
        </w:rPr>
        <w:br w:type="page"/>
      </w:r>
      <w:bookmarkStart w:id="0" w:name="_GoBack"/>
      <w:bookmarkEnd w:id="0"/>
    </w:p>
    <w:p w:rsidR="00300D14" w:rsidRPr="00300D14" w:rsidRDefault="00300D14" w:rsidP="00300D14">
      <w:pPr>
        <w:shd w:val="clear" w:color="auto" w:fill="00B050"/>
        <w:bidi/>
        <w:spacing w:after="160" w:line="259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300D1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lastRenderedPageBreak/>
        <w:t>المحتوى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fr"/>
        </w:rPr>
        <w:id w:val="-1852632111"/>
        <w:docPartObj>
          <w:docPartGallery w:val="Table of Contents"/>
          <w:docPartUnique/>
        </w:docPartObj>
      </w:sdtPr>
      <w:sdtEndPr>
        <w:rPr>
          <w:b/>
          <w:bCs/>
          <w:rtl/>
        </w:rPr>
      </w:sdtEndPr>
      <w:sdtContent>
        <w:p w:rsidR="005050BF" w:rsidRDefault="005050BF" w:rsidP="005050BF">
          <w:pPr>
            <w:pStyle w:val="En-ttedetabledesmatires"/>
          </w:pPr>
        </w:p>
        <w:p w:rsidR="008C4DD1" w:rsidRPr="008C4DD1" w:rsidRDefault="005050BF" w:rsidP="008C4DD1">
          <w:pPr>
            <w:pStyle w:val="TM1"/>
            <w:tabs>
              <w:tab w:val="left" w:pos="1881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05152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</w:rPr>
              <w:t>1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</w:rPr>
              <w:t xml:space="preserve">.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التعريف بالمنتج/الخدمة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_Toc214205152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left" w:pos="132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3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1.1بيانات 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_Toc214205153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left" w:pos="2786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4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lang w:bidi="ar-DZ"/>
              </w:rPr>
              <w:t>2.1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بيانات فريق المشروع المطوِّر للمنتج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_Toc214205154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5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3.1 الشركاء المسهِِمون في تطوير المنتج، إن وجدوا (مؤسسات اقتصادية، شركاء أجانب ....)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_Toc214205155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3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1"/>
            <w:tabs>
              <w:tab w:val="left" w:pos="176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6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</w:rPr>
              <w:t>2</w:t>
            </w:r>
            <w:r w:rsidR="008C4DD1">
              <w:rPr>
                <w:rStyle w:val="Lienhypertexte"/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</w:rPr>
              <w:t xml:space="preserve">. 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وصف المنتج / الخدمة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_Toc214205156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7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1.2 السياق العام والإشكالية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_Toc214205157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8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2.2 مراحل التّطوير الرئيسة للمنتج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_Toc214205158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59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3.2 الخصائص التّقنية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_Toc214205159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0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4.2 وصف الطّابع الابتكاري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_Toc214205160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1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5.2 مستوى الجاهزية التكنولوجية (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lang w:bidi="ar-DZ"/>
              </w:rPr>
              <w:t>ECHELLE TRL</w:t>
            </w:r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)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_Toc214205161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2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6.2 مميّزات المنتج / الخدمة مقارنة بالمنتجات المماثلة وطنيا ودوليا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_Toc214205162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4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3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7.2 بيانات طلب براءة الاختراع، إن وجد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_Toc214205163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4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8.2 بيانات وسم مشروع مبتكر / مؤسسة ناشئة، إن وجدت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_Toc214205164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5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9.2 الجوائز الوطنية و/ أو الدّولية المتوّج بها 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_Toc214205165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6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10.2 صور  و/ أو رابط فيديو خاص بالمنتج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_Toc214205166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5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1"/>
            <w:tabs>
              <w:tab w:val="left" w:pos="1320"/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7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w:t>3.آفاق الاستغلال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_Toc214205167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8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1.3 قطاعات النشاط المستهدفة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_Toc214205168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69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2.3 مجالات الاستغلال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_Toc214205169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P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="Sakkal Majalla" w:eastAsiaTheme="minorEastAsia" w:hAnsi="Sakkal Majalla" w:cs="Sakkal Majalla"/>
              <w:noProof/>
              <w:sz w:val="30"/>
              <w:szCs w:val="30"/>
              <w:lang w:val="fr-FR"/>
            </w:rPr>
          </w:pPr>
          <w:hyperlink w:anchor="_Toc214205170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3.3 المردوديّة الاقتصاديّة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_Toc214205170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8C4DD1" w:rsidRDefault="005B6CA4" w:rsidP="008C4DD1">
          <w:pPr>
            <w:pStyle w:val="TM2"/>
            <w:tabs>
              <w:tab w:val="right" w:leader="dot" w:pos="9062"/>
            </w:tabs>
            <w:bidi/>
            <w:rPr>
              <w:rFonts w:asciiTheme="minorHAnsi" w:eastAsiaTheme="minorEastAsia" w:hAnsiTheme="minorHAnsi" w:cstheme="minorBidi"/>
              <w:noProof/>
              <w:lang w:val="fr-FR"/>
            </w:rPr>
          </w:pPr>
          <w:hyperlink w:anchor="_Toc214205171" w:history="1">
            <w:r w:rsidR="008C4DD1" w:rsidRPr="008C4DD1">
              <w:rPr>
                <w:rStyle w:val="Lienhypertexte"/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  <w:lang w:bidi="ar-DZ"/>
              </w:rPr>
              <w:t>4.3 آفاق التطوير المستقبليّ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tab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begin"/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instrText xml:space="preserve"> PAGEREF _Toc214205171 \h </w:instrTex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separate"/>
            </w:r>
            <w:r w:rsidR="0034690C">
              <w:rPr>
                <w:rFonts w:ascii="Sakkal Majalla" w:hAnsi="Sakkal Majalla" w:cs="Sakkal Majalla"/>
                <w:noProof/>
                <w:webHidden/>
                <w:sz w:val="30"/>
                <w:szCs w:val="30"/>
                <w:rtl/>
              </w:rPr>
              <w:t>6</w:t>
            </w:r>
            <w:r w:rsidR="008C4DD1" w:rsidRPr="008C4DD1">
              <w:rPr>
                <w:rFonts w:ascii="Sakkal Majalla" w:hAnsi="Sakkal Majalla" w:cs="Sakkal Majalla"/>
                <w:noProof/>
                <w:webHidden/>
                <w:sz w:val="30"/>
                <w:szCs w:val="30"/>
              </w:rPr>
              <w:fldChar w:fldCharType="end"/>
            </w:r>
          </w:hyperlink>
        </w:p>
        <w:p w:rsidR="005050BF" w:rsidRDefault="005050BF" w:rsidP="005050BF">
          <w:pPr>
            <w:bidi/>
          </w:pPr>
          <w:r>
            <w:rPr>
              <w:b/>
              <w:bCs/>
            </w:rPr>
            <w:fldChar w:fldCharType="end"/>
          </w:r>
        </w:p>
      </w:sdtContent>
    </w:sdt>
    <w:p w:rsidR="005050BF" w:rsidRDefault="005050BF" w:rsidP="005050BF">
      <w:pPr>
        <w:bidi/>
        <w:spacing w:after="160" w:line="259" w:lineRule="auto"/>
        <w:rPr>
          <w:rtl/>
          <w:lang w:bidi="ar-DZ"/>
        </w:rPr>
      </w:pPr>
    </w:p>
    <w:p w:rsidR="005050BF" w:rsidRDefault="005050BF" w:rsidP="005050BF">
      <w:pPr>
        <w:bidi/>
        <w:spacing w:after="160" w:line="259" w:lineRule="auto"/>
        <w:rPr>
          <w:rtl/>
          <w:lang w:bidi="ar-DZ"/>
        </w:rPr>
      </w:pPr>
    </w:p>
    <w:p w:rsidR="002E229A" w:rsidRDefault="002E229A" w:rsidP="002E229A">
      <w:pPr>
        <w:bidi/>
        <w:rPr>
          <w:rtl/>
          <w:lang w:bidi="ar-DZ"/>
        </w:rPr>
      </w:pPr>
    </w:p>
    <w:p w:rsidR="005050BF" w:rsidRDefault="005050BF">
      <w:pPr>
        <w:spacing w:after="160" w:line="259" w:lineRule="auto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br w:type="page"/>
      </w:r>
    </w:p>
    <w:p w:rsidR="002E229A" w:rsidRPr="00394E24" w:rsidRDefault="002E229A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color w:val="FFFFFF" w:themeColor="background1"/>
          <w:sz w:val="32"/>
          <w:szCs w:val="32"/>
        </w:rPr>
      </w:pPr>
      <w:bookmarkStart w:id="1" w:name="_Toc214205152"/>
      <w:r w:rsidRPr="00394E24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lastRenderedPageBreak/>
        <w:t>التعريف بالمنتج</w:t>
      </w:r>
      <w:bookmarkEnd w:id="1"/>
    </w:p>
    <w:p w:rsidR="002E229A" w:rsidRPr="008C4DD1" w:rsidRDefault="002E229A" w:rsidP="008C4DD1">
      <w:pPr>
        <w:pStyle w:val="Paragraphedeliste"/>
        <w:numPr>
          <w:ilvl w:val="1"/>
          <w:numId w:val="6"/>
        </w:num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2" w:name="_Toc214205153"/>
      <w:r w:rsidRPr="008C4DD1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بيانات المنتج</w:t>
      </w:r>
      <w:bookmarkEnd w:id="2"/>
    </w:p>
    <w:p w:rsidR="002E229A" w:rsidRDefault="002E229A" w:rsidP="002E229A">
      <w:pPr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711"/>
        <w:gridCol w:w="3544"/>
        <w:gridCol w:w="4816"/>
      </w:tblGrid>
      <w:tr w:rsidR="002E229A" w:rsidTr="00727BFE">
        <w:tc>
          <w:tcPr>
            <w:tcW w:w="711" w:type="dxa"/>
            <w:shd w:val="clear" w:color="auto" w:fill="E2EFD9" w:themeFill="accent6" w:themeFillTint="33"/>
            <w:vAlign w:val="center"/>
          </w:tcPr>
          <w:p w:rsidR="002E229A" w:rsidRPr="006536BF" w:rsidRDefault="002E229A" w:rsidP="006536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2E229A" w:rsidRPr="006536BF" w:rsidRDefault="00DD2FC6" w:rsidP="006536B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البيانات</w:t>
            </w:r>
          </w:p>
        </w:tc>
        <w:tc>
          <w:tcPr>
            <w:tcW w:w="4816" w:type="dxa"/>
            <w:shd w:val="clear" w:color="auto" w:fill="E2EFD9" w:themeFill="accent6" w:themeFillTint="33"/>
            <w:vAlign w:val="center"/>
          </w:tcPr>
          <w:p w:rsidR="002E229A" w:rsidRPr="006536BF" w:rsidRDefault="00DA1A07" w:rsidP="00DA1A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الوصف</w:t>
            </w: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تسمية المنتج / الخدمة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تسمية مؤسسة التعليم العالي والبحث العلمي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طبيعة المشروع (مشروع بحث، تعاون دولي، مشروع نهاية التكوين ...)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4" w:type="dxa"/>
          </w:tcPr>
          <w:p w:rsidR="002E229A" w:rsidRPr="006536BF" w:rsidRDefault="00DD2FC6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تاريخ بداية المشروع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6536BF">
        <w:tc>
          <w:tcPr>
            <w:tcW w:w="711" w:type="dxa"/>
            <w:vAlign w:val="center"/>
          </w:tcPr>
          <w:p w:rsidR="002E229A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</w:tcPr>
          <w:p w:rsidR="002E229A" w:rsidRPr="006536BF" w:rsidRDefault="00DD2FC6" w:rsidP="00DD2F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تاريخ انتهاء المشروع أو تاريخ الانتهاء المتوقّع</w:t>
            </w:r>
          </w:p>
        </w:tc>
        <w:tc>
          <w:tcPr>
            <w:tcW w:w="4816" w:type="dxa"/>
          </w:tcPr>
          <w:p w:rsidR="002E229A" w:rsidRPr="006536BF" w:rsidRDefault="002E229A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6536BF" w:rsidTr="006536BF">
        <w:tc>
          <w:tcPr>
            <w:tcW w:w="711" w:type="dxa"/>
            <w:vAlign w:val="center"/>
          </w:tcPr>
          <w:p w:rsidR="006536BF" w:rsidRPr="006536BF" w:rsidRDefault="006536BF" w:rsidP="006536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544" w:type="dxa"/>
          </w:tcPr>
          <w:p w:rsidR="006536BF" w:rsidRPr="006536BF" w:rsidRDefault="006536BF" w:rsidP="00DD2FC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536B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كيان توطين المشروع (حاضنة أعمال، مركز تطوير المقاولاتية، مسرعة أعمال...)</w:t>
            </w:r>
          </w:p>
        </w:tc>
        <w:tc>
          <w:tcPr>
            <w:tcW w:w="4816" w:type="dxa"/>
          </w:tcPr>
          <w:p w:rsidR="006536BF" w:rsidRPr="006536BF" w:rsidRDefault="006536BF" w:rsidP="002E229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2E229A" w:rsidRDefault="002E229A" w:rsidP="002E229A">
      <w:pPr>
        <w:bidi/>
        <w:rPr>
          <w:rtl/>
          <w:lang w:bidi="ar-DZ"/>
        </w:rPr>
      </w:pPr>
    </w:p>
    <w:p w:rsidR="002E229A" w:rsidRPr="008C4DD1" w:rsidRDefault="002E229A" w:rsidP="008C4DD1">
      <w:pPr>
        <w:pStyle w:val="Paragraphedeliste"/>
        <w:numPr>
          <w:ilvl w:val="1"/>
          <w:numId w:val="7"/>
        </w:num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bookmarkStart w:id="3" w:name="_Toc214205154"/>
      <w:r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بيانات فريق المشروع المطوِّر للمنتج</w:t>
      </w:r>
      <w:bookmarkEnd w:id="3"/>
    </w:p>
    <w:p w:rsidR="002E229A" w:rsidRPr="002E229A" w:rsidRDefault="002E229A" w:rsidP="002E229A">
      <w:pPr>
        <w:rPr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76"/>
        <w:gridCol w:w="2497"/>
        <w:gridCol w:w="1225"/>
        <w:gridCol w:w="1314"/>
        <w:gridCol w:w="1891"/>
        <w:gridCol w:w="1468"/>
      </w:tblGrid>
      <w:tr w:rsidR="00DD2FC6" w:rsidTr="003B16D4">
        <w:tc>
          <w:tcPr>
            <w:tcW w:w="676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497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1225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1314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البر</w:t>
            </w:r>
            <w:r w:rsidR="00F907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 الإلكتروني ورقم الهاتف</w:t>
            </w:r>
          </w:p>
        </w:tc>
        <w:tc>
          <w:tcPr>
            <w:tcW w:w="1891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كيان توطين المشروع (مخبر بحث، مركز بحث، واجهات ...)</w:t>
            </w:r>
          </w:p>
        </w:tc>
        <w:tc>
          <w:tcPr>
            <w:tcW w:w="1468" w:type="dxa"/>
            <w:shd w:val="clear" w:color="auto" w:fill="E2EFD9" w:themeFill="accent6" w:themeFillTint="33"/>
            <w:vAlign w:val="center"/>
          </w:tcPr>
          <w:p w:rsidR="00DD2FC6" w:rsidRPr="003B16D4" w:rsidRDefault="00DD2FC6" w:rsidP="003B16D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B16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مؤسسة الانتماء</w:t>
            </w: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D2FC6" w:rsidTr="003B16D4">
        <w:tc>
          <w:tcPr>
            <w:tcW w:w="676" w:type="dxa"/>
            <w:vAlign w:val="center"/>
          </w:tcPr>
          <w:p w:rsidR="00DD2FC6" w:rsidRPr="003B16D4" w:rsidRDefault="003B16D4" w:rsidP="003B16D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2497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25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4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1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468" w:type="dxa"/>
          </w:tcPr>
          <w:p w:rsidR="00DD2FC6" w:rsidRPr="003B16D4" w:rsidRDefault="00DD2FC6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8C4DD1" w:rsidRDefault="008C4DD1" w:rsidP="008C4DD1">
      <w:pPr>
        <w:shd w:val="clear" w:color="auto" w:fill="FFFFFF" w:themeFill="background1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:rsidR="002E229A" w:rsidRPr="008C4DD1" w:rsidRDefault="008C4DD1" w:rsidP="008C4DD1">
      <w:pPr>
        <w:shd w:val="clear" w:color="auto" w:fill="E2EFD9" w:themeFill="accent6" w:themeFillTint="33"/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4" w:name="_Toc214205155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3.1 </w:t>
      </w:r>
      <w:r w:rsidR="002E229A" w:rsidRPr="008C4DD1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الشركاء المسهِِمون في تطوير المنتج، إن وجدوا (مؤسسات اقتصادية، شركاء أجانب ....)</w:t>
      </w:r>
      <w:bookmarkEnd w:id="4"/>
    </w:p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691"/>
        <w:gridCol w:w="2977"/>
        <w:gridCol w:w="5385"/>
      </w:tblGrid>
      <w:tr w:rsidR="002E229A" w:rsidTr="00F37069">
        <w:tc>
          <w:tcPr>
            <w:tcW w:w="691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تسمية الشّريك: مؤسسة اقتصادية، شريك أجنبي ...</w:t>
            </w:r>
          </w:p>
        </w:tc>
        <w:tc>
          <w:tcPr>
            <w:tcW w:w="5385" w:type="dxa"/>
            <w:shd w:val="clear" w:color="auto" w:fill="E2EFD9" w:themeFill="accent6" w:themeFillTint="33"/>
            <w:vAlign w:val="center"/>
          </w:tcPr>
          <w:p w:rsidR="002E229A" w:rsidRPr="00F37069" w:rsidRDefault="002E229A" w:rsidP="00F3706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370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إطار الشّراكة والتعاون(اتفاقية، توأمة ...)</w:t>
            </w: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2E229A" w:rsidTr="00F37069">
        <w:tc>
          <w:tcPr>
            <w:tcW w:w="691" w:type="dxa"/>
            <w:vAlign w:val="center"/>
          </w:tcPr>
          <w:p w:rsidR="002E229A" w:rsidRPr="00F37069" w:rsidRDefault="00F37069" w:rsidP="00F3706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2977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5" w:type="dxa"/>
          </w:tcPr>
          <w:p w:rsidR="002E229A" w:rsidRPr="00F37069" w:rsidRDefault="002E229A" w:rsidP="005050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p w:rsidR="002E229A" w:rsidRDefault="002E229A" w:rsidP="002E229A">
      <w:pPr>
        <w:tabs>
          <w:tab w:val="left" w:pos="7070"/>
        </w:tabs>
        <w:bidi/>
        <w:rPr>
          <w:rtl/>
          <w:lang w:bidi="ar-DZ"/>
        </w:rPr>
      </w:pPr>
    </w:p>
    <w:p w:rsidR="002E229A" w:rsidRPr="00300D14" w:rsidRDefault="002E229A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</w:rPr>
      </w:pPr>
      <w:bookmarkStart w:id="5" w:name="_Toc214205156"/>
      <w:r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lastRenderedPageBreak/>
        <w:t xml:space="preserve">وصف </w:t>
      </w:r>
      <w:r w:rsidR="00D10696"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t>المنتج / الخدمة</w:t>
      </w:r>
      <w:bookmarkEnd w:id="5"/>
    </w:p>
    <w:p w:rsidR="002E229A" w:rsidRPr="00F37069" w:rsidRDefault="00F37069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6" w:name="_Toc214205157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1.2 </w:t>
      </w:r>
      <w:r w:rsidR="00C40D82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السياق العام والإشكالية</w:t>
      </w:r>
      <w:bookmarkEnd w:id="6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Default="00F37069" w:rsidP="00D10696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7" w:name="_Toc214205158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2.2 مراحل ا</w:t>
      </w:r>
      <w:r w:rsidR="00D10696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لتّطوير الرئيسة للمنتج</w:t>
      </w:r>
      <w:bookmarkEnd w:id="7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8" w:name="_Toc214205159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3.2 الخصائص التّقنية</w:t>
      </w:r>
      <w:bookmarkEnd w:id="8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9" w:name="_Toc214205160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4.2 وصف الطّابع الابتكاري</w:t>
      </w:r>
      <w:bookmarkEnd w:id="9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0" w:name="_Toc214205161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5.2 مستوى الجاهزية التكنولوجية (</w:t>
      </w:r>
      <w:r w:rsidRPr="000A5EA2">
        <w:rPr>
          <w:rFonts w:ascii="Sakkal Majalla" w:hAnsi="Sakkal Majalla" w:cs="Sakkal Majalla"/>
          <w:b/>
          <w:bCs/>
          <w:sz w:val="30"/>
          <w:szCs w:val="30"/>
          <w:lang w:bidi="ar-DZ"/>
        </w:rPr>
        <w:t>ECHELLE TRL</w:t>
      </w:r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)</w:t>
      </w:r>
      <w:bookmarkEnd w:id="1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1" w:name="_Toc214205162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6.2 مميّزات المنتج / الخدمة مقارنة بالمنتجات المماثلة وطنيا ودوليا</w:t>
      </w:r>
      <w:bookmarkEnd w:id="11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2" w:name="_Toc214205163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7.2 بيانات طلب براءة الاختراع</w:t>
      </w:r>
      <w:r w:rsidR="00D10696"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، إن وجد</w:t>
      </w:r>
      <w:bookmarkEnd w:id="12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C40D82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3" w:name="_Toc214205164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8.2 بيانات وسم مشروع مبتكر / مؤسسة ناشئة، إن وجدت</w:t>
      </w:r>
      <w:bookmarkEnd w:id="1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C40D82" w:rsidRPr="00F37069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4" w:name="_Toc214205165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9.2 الجوائز الوطنية و/ أو الدّولية المتوّج بها المنتج</w:t>
      </w:r>
      <w:bookmarkEnd w:id="14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P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10696" w:rsidRPr="00F37069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5" w:name="_Toc214205166"/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10.2 صور </w:t>
      </w:r>
      <w:r w:rsid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F37069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و/ أو رابط فيديو خاص بالمنتج</w:t>
      </w:r>
      <w:bookmarkEnd w:id="15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7069" w:rsidTr="00F37069">
        <w:tc>
          <w:tcPr>
            <w:tcW w:w="9062" w:type="dxa"/>
          </w:tcPr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:rsidR="00F37069" w:rsidRDefault="00F37069" w:rsidP="00F37069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85B31" w:rsidRDefault="00D85B31" w:rsidP="00D85B31">
      <w:pPr>
        <w:tabs>
          <w:tab w:val="left" w:pos="7070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D10696" w:rsidRDefault="00D10696" w:rsidP="005050BF">
      <w:pPr>
        <w:numPr>
          <w:ilvl w:val="0"/>
          <w:numId w:val="1"/>
        </w:numPr>
        <w:shd w:val="clear" w:color="auto" w:fill="00B050"/>
        <w:bidi/>
        <w:spacing w:before="240" w:after="240"/>
        <w:ind w:left="239" w:hanging="284"/>
        <w:outlineLvl w:val="0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</w:pPr>
      <w:bookmarkStart w:id="16" w:name="_Toc214205167"/>
      <w:r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lastRenderedPageBreak/>
        <w:t>آفاق الاستغلال</w:t>
      </w:r>
      <w:bookmarkEnd w:id="16"/>
    </w:p>
    <w:p w:rsidR="00D10696" w:rsidRDefault="00D10696" w:rsidP="00D10696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300D14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bookmarkStart w:id="17" w:name="_Toc214205168"/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1.3 </w:t>
      </w:r>
      <w:r w:rsidR="00D10696"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قطاعات النشاط المستهدفة</w:t>
      </w:r>
      <w:bookmarkEnd w:id="17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pStyle w:val="Paragraphedeliste"/>
        <w:tabs>
          <w:tab w:val="left" w:pos="7070"/>
        </w:tabs>
        <w:bidi/>
        <w:ind w:left="360"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8" w:name="_Toc214205169"/>
      <w:r w:rsidRPr="00300D14">
        <w:rPr>
          <w:rFonts w:hint="cs"/>
          <w:b/>
          <w:bCs/>
          <w:rtl/>
          <w:lang w:bidi="ar-DZ"/>
        </w:rPr>
        <w:t xml:space="preserve">2.3 </w:t>
      </w:r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مجالات الاستغلال</w:t>
      </w:r>
      <w:bookmarkEnd w:id="18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19" w:name="_Toc214205170"/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3.3 المردوديّة الاقتصاديّة</w:t>
      </w:r>
      <w:bookmarkEnd w:id="19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F37069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tl/>
                <w:lang w:bidi="ar-DZ"/>
              </w:rPr>
            </w:pPr>
          </w:p>
        </w:tc>
      </w:tr>
    </w:tbl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F37069" w:rsidRDefault="00F37069" w:rsidP="00F37069">
      <w:pPr>
        <w:tabs>
          <w:tab w:val="left" w:pos="7070"/>
        </w:tabs>
        <w:bidi/>
        <w:rPr>
          <w:rtl/>
          <w:lang w:bidi="ar-DZ"/>
        </w:rPr>
      </w:pPr>
    </w:p>
    <w:p w:rsidR="00D10696" w:rsidRPr="00300D14" w:rsidRDefault="00D10696" w:rsidP="005050BF">
      <w:pPr>
        <w:shd w:val="clear" w:color="auto" w:fill="E2EFD9" w:themeFill="accent6" w:themeFillTint="33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bookmarkStart w:id="20" w:name="_Toc214205171"/>
      <w:r w:rsidRPr="00300D14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4.3 آفاق التطوير المستقبليّ</w:t>
      </w:r>
      <w:bookmarkEnd w:id="20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0D14" w:rsidTr="00300D14">
        <w:tc>
          <w:tcPr>
            <w:tcW w:w="9062" w:type="dxa"/>
          </w:tcPr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300D14" w:rsidRDefault="00300D14" w:rsidP="00300D14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300D14" w:rsidRDefault="00300D14" w:rsidP="00300D14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DA1A07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DA1A07" w:rsidRPr="004C42E9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lang w:val="fr-FR"/>
        </w:rPr>
      </w:pPr>
    </w:p>
    <w:p w:rsidR="00DA1A07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p w:rsidR="00EF3D51" w:rsidRPr="00616F47" w:rsidRDefault="00EF3D51" w:rsidP="00616F47">
      <w:pPr>
        <w:shd w:val="clear" w:color="auto" w:fill="00B050"/>
        <w:tabs>
          <w:tab w:val="left" w:pos="7070"/>
        </w:tabs>
        <w:bidi/>
        <w:outlineLvl w:val="1"/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</w:pPr>
      <w:r w:rsidRPr="00616F47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DZ"/>
        </w:rPr>
        <w:t xml:space="preserve">توقيع مدير المؤسّسة </w:t>
      </w:r>
      <w:r w:rsidRPr="00616F47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  <w:tab/>
      </w:r>
      <w:r w:rsidRPr="00616F47">
        <w:rPr>
          <w:rFonts w:ascii="Sakkal Majalla" w:hAnsi="Sakkal Majalla" w:cs="Sakkal Majalla"/>
          <w:b/>
          <w:bCs/>
          <w:color w:val="FFFFFF" w:themeColor="background1"/>
          <w:sz w:val="30"/>
          <w:szCs w:val="30"/>
          <w:rtl/>
          <w:lang w:bidi="ar-DZ"/>
        </w:rPr>
        <w:tab/>
      </w:r>
      <w:r w:rsidRPr="00616F47">
        <w:rPr>
          <w:rFonts w:ascii="Sakkal Majalla" w:hAnsi="Sakkal Majalla" w:cs="Sakkal Majalla" w:hint="cs"/>
          <w:b/>
          <w:bCs/>
          <w:color w:val="FFFFFF" w:themeColor="background1"/>
          <w:sz w:val="30"/>
          <w:szCs w:val="30"/>
          <w:rtl/>
          <w:lang w:bidi="ar-DZ"/>
        </w:rPr>
        <w:t xml:space="preserve"> توقيع مسؤول المشروع</w:t>
      </w:r>
    </w:p>
    <w:tbl>
      <w:tblPr>
        <w:tblStyle w:val="Grilledutableau"/>
        <w:bidiVisual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616F47" w:rsidRPr="00616F47" w:rsidTr="006D592A">
        <w:tc>
          <w:tcPr>
            <w:tcW w:w="9068" w:type="dxa"/>
          </w:tcPr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  <w:p w:rsidR="00EF3D51" w:rsidRPr="00616F47" w:rsidRDefault="00EF3D51" w:rsidP="003242D3">
            <w:pPr>
              <w:tabs>
                <w:tab w:val="left" w:pos="7070"/>
              </w:tabs>
              <w:bidi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</w:p>
        </w:tc>
      </w:tr>
    </w:tbl>
    <w:p w:rsidR="00DA1A07" w:rsidRPr="00D10696" w:rsidRDefault="00DA1A07" w:rsidP="00DA1A07">
      <w:pPr>
        <w:tabs>
          <w:tab w:val="left" w:pos="7070"/>
        </w:tabs>
        <w:bidi/>
        <w:rPr>
          <w:rFonts w:ascii="Sakkal Majalla" w:hAnsi="Sakkal Majalla" w:cs="Sakkal Majalla"/>
          <w:sz w:val="32"/>
          <w:szCs w:val="32"/>
          <w:rtl/>
        </w:rPr>
      </w:pPr>
    </w:p>
    <w:sectPr w:rsidR="00DA1A07" w:rsidRPr="00D10696" w:rsidSect="00300D14">
      <w:footerReference w:type="default" r:id="rId8"/>
      <w:pgSz w:w="11906" w:h="16838"/>
      <w:pgMar w:top="709" w:right="1417" w:bottom="1417" w:left="1417" w:header="708" w:footer="708" w:gutter="0"/>
      <w:pgBorders w:display="firstPage"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A4" w:rsidRDefault="005B6CA4" w:rsidP="00D10696">
      <w:pPr>
        <w:spacing w:line="240" w:lineRule="auto"/>
      </w:pPr>
      <w:r>
        <w:separator/>
      </w:r>
    </w:p>
  </w:endnote>
  <w:endnote w:type="continuationSeparator" w:id="0">
    <w:p w:rsidR="005B6CA4" w:rsidRDefault="005B6CA4" w:rsidP="00D1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288375"/>
      <w:docPartObj>
        <w:docPartGallery w:val="Page Numbers (Bottom of Page)"/>
        <w:docPartUnique/>
      </w:docPartObj>
    </w:sdtPr>
    <w:sdtEndPr/>
    <w:sdtContent>
      <w:p w:rsidR="005050BF" w:rsidRDefault="005050BF">
        <w:pPr>
          <w:pStyle w:val="Pieddepage"/>
        </w:pPr>
        <w:r>
          <w:rPr>
            <w:noProof/>
            <w:lang w:val="fr-FR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rightMargin">
                    <wp:posOffset>-6292215</wp:posOffset>
                  </wp:positionH>
                  <wp:positionV relativeFrom="paragraph">
                    <wp:posOffset>52704</wp:posOffset>
                  </wp:positionV>
                  <wp:extent cx="565785" cy="191770"/>
                  <wp:effectExtent l="0" t="0" r="0" b="1778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50BF" w:rsidRDefault="005050BF" w:rsidP="00D1069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bidi/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60353" w:rsidRPr="00C60353">
                                <w:rPr>
                                  <w:noProof/>
                                  <w:color w:val="ED7D31" w:themeColor="accent2"/>
                                  <w:rtl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495.45pt;margin-top:4.15pt;width:44.55pt;height:15.1pt;rotation:18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" filled="f" fillcolor="#c0504d" stroked="f" strokecolor="#5c83b4" strokeweight="2.25pt">
                  <v:textbox inset=",0,,0">
                    <w:txbxContent>
                      <w:p w:rsidR="005050BF" w:rsidRDefault="005050BF" w:rsidP="00D10696">
                        <w:pPr>
                          <w:pBdr>
                            <w:top w:val="single" w:sz="4" w:space="1" w:color="7F7F7F" w:themeColor="background1" w:themeShade="7F"/>
                          </w:pBdr>
                          <w:bidi/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60353" w:rsidRPr="00C60353">
                          <w:rPr>
                            <w:noProof/>
                            <w:color w:val="ED7D31" w:themeColor="accent2"/>
                            <w:rtl/>
                            <w:lang w:val="fr-FR"/>
                          </w:rPr>
                          <w:t>6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A4" w:rsidRDefault="005B6CA4" w:rsidP="00D10696">
      <w:pPr>
        <w:spacing w:line="240" w:lineRule="auto"/>
      </w:pPr>
      <w:r>
        <w:separator/>
      </w:r>
    </w:p>
  </w:footnote>
  <w:footnote w:type="continuationSeparator" w:id="0">
    <w:p w:rsidR="005B6CA4" w:rsidRDefault="005B6CA4" w:rsidP="00D106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1E4E"/>
    <w:multiLevelType w:val="multilevel"/>
    <w:tmpl w:val="8C843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51D39E4"/>
    <w:multiLevelType w:val="multilevel"/>
    <w:tmpl w:val="57109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E60199"/>
    <w:multiLevelType w:val="multilevel"/>
    <w:tmpl w:val="F67A60B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D0D7775"/>
    <w:multiLevelType w:val="multilevel"/>
    <w:tmpl w:val="5016BD58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akkal Majalla" w:hAnsi="Sakkal Majalla" w:cs="Sakkal Majalla" w:hint="default"/>
        <w:b w:val="0"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</w:abstractNum>
  <w:abstractNum w:abstractNumId="4">
    <w:nsid w:val="64666CD2"/>
    <w:multiLevelType w:val="hybridMultilevel"/>
    <w:tmpl w:val="801ACD3A"/>
    <w:lvl w:ilvl="0" w:tplc="B6D48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82D38"/>
    <w:multiLevelType w:val="multilevel"/>
    <w:tmpl w:val="0EFAC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BE47CD"/>
    <w:multiLevelType w:val="multilevel"/>
    <w:tmpl w:val="6EDC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7A30BDA"/>
    <w:multiLevelType w:val="multilevel"/>
    <w:tmpl w:val="DB607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BA"/>
    <w:rsid w:val="000A5EA2"/>
    <w:rsid w:val="000C3D63"/>
    <w:rsid w:val="000C76FC"/>
    <w:rsid w:val="00262AD6"/>
    <w:rsid w:val="002E229A"/>
    <w:rsid w:val="00300D14"/>
    <w:rsid w:val="00325201"/>
    <w:rsid w:val="0034690C"/>
    <w:rsid w:val="003B16D4"/>
    <w:rsid w:val="004322BD"/>
    <w:rsid w:val="00482389"/>
    <w:rsid w:val="004C42E9"/>
    <w:rsid w:val="004F50F1"/>
    <w:rsid w:val="005050BF"/>
    <w:rsid w:val="005B6CA4"/>
    <w:rsid w:val="00616F47"/>
    <w:rsid w:val="006536BF"/>
    <w:rsid w:val="00682B37"/>
    <w:rsid w:val="006D592A"/>
    <w:rsid w:val="00727BFE"/>
    <w:rsid w:val="0075152D"/>
    <w:rsid w:val="007F2247"/>
    <w:rsid w:val="008C4DD1"/>
    <w:rsid w:val="00AB6FBA"/>
    <w:rsid w:val="00C40D82"/>
    <w:rsid w:val="00C60353"/>
    <w:rsid w:val="00D10696"/>
    <w:rsid w:val="00D85B31"/>
    <w:rsid w:val="00DA1A07"/>
    <w:rsid w:val="00DC2BE6"/>
    <w:rsid w:val="00DD2FC6"/>
    <w:rsid w:val="00E95041"/>
    <w:rsid w:val="00EF3D51"/>
    <w:rsid w:val="00F37069"/>
    <w:rsid w:val="00F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F1F1EA-3D12-4BB6-8823-37DF2C64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29A"/>
    <w:pPr>
      <w:spacing w:after="0" w:line="276" w:lineRule="auto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5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E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22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6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696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D106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696"/>
    <w:rPr>
      <w:rFonts w:ascii="Arial" w:eastAsia="Arial" w:hAnsi="Arial" w:cs="Arial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505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50BF"/>
    <w:pPr>
      <w:spacing w:line="259" w:lineRule="auto"/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5050B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050BF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050B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6FC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53BF-3C23-4442-A3A0-739F782E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Mesrs</dc:creator>
  <cp:keywords/>
  <dc:description/>
  <cp:lastModifiedBy>PC SERVICE</cp:lastModifiedBy>
  <cp:revision>2</cp:revision>
  <cp:lastPrinted>2025-11-17T12:25:00Z</cp:lastPrinted>
  <dcterms:created xsi:type="dcterms:W3CDTF">2025-11-18T08:03:00Z</dcterms:created>
  <dcterms:modified xsi:type="dcterms:W3CDTF">2025-11-18T08:03:00Z</dcterms:modified>
</cp:coreProperties>
</file>